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7C" w:rsidRDefault="00C2307C" w:rsidP="00CE4685">
      <w:pPr>
        <w:jc w:val="center"/>
      </w:pPr>
      <w:r>
        <w:t xml:space="preserve">НОВИ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препознавањ</w:t>
      </w:r>
      <w:bookmarkStart w:id="0" w:name="_GoBack"/>
      <w:bookmarkEnd w:id="0"/>
      <w:r>
        <w:t>е</w:t>
      </w:r>
      <w:proofErr w:type="spellEnd"/>
    </w:p>
    <w:p w:rsidR="00C2307C" w:rsidRDefault="00C2307C" w:rsidP="00CE4685">
      <w:pPr>
        <w:jc w:val="center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странски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сообразност</w:t>
      </w:r>
      <w:proofErr w:type="spellEnd"/>
      <w:r>
        <w:t xml:space="preserve"> (</w:t>
      </w:r>
      <w:proofErr w:type="spellStart"/>
      <w:r>
        <w:t>Декларација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сообразност</w:t>
      </w:r>
      <w:proofErr w:type="spellEnd"/>
      <w:r>
        <w:t xml:space="preserve">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постапки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водат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-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националните</w:t>
      </w:r>
      <w:proofErr w:type="spellEnd"/>
      <w:r>
        <w:t xml:space="preserve"> </w:t>
      </w:r>
      <w:proofErr w:type="spellStart"/>
      <w:r>
        <w:t>регулативи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транзиција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ЕУ </w:t>
      </w:r>
      <w:proofErr w:type="spellStart"/>
      <w:r>
        <w:t>директивите</w:t>
      </w:r>
      <w:proofErr w:type="spellEnd"/>
      <w:r>
        <w:t xml:space="preserve"> (MDD/AIMD) </w:t>
      </w:r>
      <w:proofErr w:type="spellStart"/>
      <w:r>
        <w:t>во</w:t>
      </w:r>
      <w:proofErr w:type="spellEnd"/>
      <w:r>
        <w:t xml:space="preserve"> ЕУ </w:t>
      </w:r>
      <w:proofErr w:type="spellStart"/>
      <w:r>
        <w:t>регулатива</w:t>
      </w:r>
      <w:proofErr w:type="spellEnd"/>
      <w:r>
        <w:t xml:space="preserve"> (MDR)</w:t>
      </w:r>
    </w:p>
    <w:p w:rsidR="00C2307C" w:rsidRDefault="00C2307C" w:rsidP="00C2307C"/>
    <w:p w:rsidR="00C2307C" w:rsidRDefault="00C2307C" w:rsidP="00C2307C"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120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Регулативата</w:t>
      </w:r>
      <w:proofErr w:type="spellEnd"/>
      <w:r>
        <w:t xml:space="preserve"> (ЕУ) 2017/745 (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изменета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Регулативата</w:t>
      </w:r>
      <w:proofErr w:type="spellEnd"/>
      <w:r>
        <w:t xml:space="preserve"> (ЕУ) 2020/561 и (ЕУ) 2023/607),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преоден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медицинските</w:t>
      </w:r>
      <w:proofErr w:type="spellEnd"/>
      <w:r>
        <w:t xml:space="preserve"> </w:t>
      </w:r>
      <w:proofErr w:type="spellStart"/>
      <w:r>
        <w:t>помагала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истите</w:t>
      </w:r>
      <w:proofErr w:type="spellEnd"/>
      <w:r>
        <w:t xml:space="preserve"> </w:t>
      </w:r>
      <w:proofErr w:type="spellStart"/>
      <w:r>
        <w:t>барања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9D003E" w:rsidRPr="009D003E">
        <w:rPr>
          <w:lang w:val="pl-PL"/>
        </w:rPr>
        <w:t>Законот за лековите и меди</w:t>
      </w:r>
      <w:r w:rsidR="009D003E" w:rsidRPr="009D003E">
        <w:rPr>
          <w:lang w:val="mk-MK"/>
        </w:rPr>
        <w:t>ци</w:t>
      </w:r>
      <w:r w:rsidR="009D003E" w:rsidRPr="009D003E">
        <w:rPr>
          <w:lang w:val="pl-PL"/>
        </w:rPr>
        <w:t xml:space="preserve">нските </w:t>
      </w:r>
      <w:r w:rsidR="009D003E" w:rsidRPr="009D003E">
        <w:rPr>
          <w:lang w:val="mk-MK"/>
        </w:rPr>
        <w:t>средства</w:t>
      </w:r>
      <w:r w:rsidR="009D003E" w:rsidRPr="009D003E">
        <w:rPr>
          <w:lang w:val="pl-PL"/>
        </w:rPr>
        <w:t xml:space="preserve"> (“Службен весник на РМ”,бр. 113/18,106/07, 88/10, 36/11, 53/11, 136/11, 11/12, 147/13, 164/13, 27/14, 43/14, 88/15,83/18, 245/18 </w:t>
      </w:r>
      <w:r w:rsidR="009D003E" w:rsidRPr="009D003E">
        <w:rPr>
          <w:lang w:val="mk-MK"/>
        </w:rPr>
        <w:t>и 154/15</w:t>
      </w:r>
      <w:r w:rsidR="009D003E">
        <w:t>)</w:t>
      </w:r>
      <w:r>
        <w:t xml:space="preserve">,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предвидува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медицинските</w:t>
      </w:r>
      <w:proofErr w:type="spellEnd"/>
      <w:r>
        <w:t xml:space="preserve"> </w:t>
      </w:r>
      <w:proofErr w:type="spellStart"/>
      <w:r>
        <w:t>помагала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продаваат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С</w:t>
      </w:r>
      <w:r w:rsidR="009D003E">
        <w:rPr>
          <w:lang w:val="mk-MK"/>
        </w:rPr>
        <w:t>еверна Македонија</w:t>
      </w:r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валидни</w:t>
      </w:r>
      <w:proofErr w:type="spellEnd"/>
      <w:r>
        <w:t xml:space="preserve"> </w:t>
      </w:r>
      <w:proofErr w:type="spellStart"/>
      <w:r>
        <w:t>сертификати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сообразност</w:t>
      </w:r>
      <w:proofErr w:type="spellEnd"/>
      <w:r>
        <w:t xml:space="preserve"> ( </w:t>
      </w:r>
      <w:proofErr w:type="spellStart"/>
      <w:r>
        <w:t>Декларација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усогласеност</w:t>
      </w:r>
      <w:proofErr w:type="spellEnd"/>
      <w:r>
        <w:t xml:space="preserve">) и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признае</w:t>
      </w:r>
      <w:proofErr w:type="spellEnd"/>
      <w:r>
        <w:t xml:space="preserve"> </w:t>
      </w:r>
      <w:proofErr w:type="spellStart"/>
      <w:r>
        <w:t>странск</w:t>
      </w:r>
      <w:r w:rsidR="009D003E">
        <w:t>ите</w:t>
      </w:r>
      <w:proofErr w:type="spellEnd"/>
      <w:r w:rsidR="009D003E">
        <w:t xml:space="preserve"> </w:t>
      </w:r>
      <w:proofErr w:type="spellStart"/>
      <w:r w:rsidR="009D003E">
        <w:t>документи</w:t>
      </w:r>
      <w:proofErr w:type="spellEnd"/>
      <w:r w:rsidR="009D003E">
        <w:t xml:space="preserve"> </w:t>
      </w:r>
      <w:proofErr w:type="spellStart"/>
      <w:r w:rsidR="009D003E">
        <w:t>за</w:t>
      </w:r>
      <w:proofErr w:type="spellEnd"/>
      <w:r w:rsidR="009D003E">
        <w:t xml:space="preserve"> </w:t>
      </w:r>
      <w:proofErr w:type="spellStart"/>
      <w:r w:rsidR="009D003E">
        <w:t>усогласеност</w:t>
      </w:r>
      <w:proofErr w:type="spellEnd"/>
      <w:r w:rsidR="009D003E">
        <w:t xml:space="preserve">, </w:t>
      </w:r>
      <w:r w:rsidR="009D003E">
        <w:rPr>
          <w:lang w:val="mk-MK"/>
        </w:rPr>
        <w:t>В</w:t>
      </w:r>
      <w:r>
        <w:t xml:space="preserve">е </w:t>
      </w:r>
      <w:proofErr w:type="spellStart"/>
      <w:r>
        <w:t>известуваме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следново</w:t>
      </w:r>
      <w:proofErr w:type="spellEnd"/>
      <w:r>
        <w:t>:</w:t>
      </w:r>
    </w:p>
    <w:p w:rsidR="00C2307C" w:rsidRDefault="00C2307C" w:rsidP="00C2307C">
      <w:r>
        <w:t xml:space="preserve"> </w:t>
      </w:r>
      <w:proofErr w:type="spellStart"/>
      <w:r>
        <w:t>Медицински</w:t>
      </w:r>
      <w:proofErr w:type="spellEnd"/>
      <w:r>
        <w:t xml:space="preserve"> </w:t>
      </w:r>
      <w:r w:rsidR="009D003E">
        <w:rPr>
          <w:lang w:val="mk-MK"/>
        </w:rPr>
        <w:t xml:space="preserve">средства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I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класифицирани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r w:rsidR="009D003E">
        <w:rPr>
          <w:lang w:val="mk-MK"/>
        </w:rPr>
        <w:t xml:space="preserve">средства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I и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Регулативата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Регулативата</w:t>
      </w:r>
      <w:proofErr w:type="spellEnd"/>
      <w:r>
        <w:t xml:space="preserve">,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сообразност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бара</w:t>
      </w:r>
      <w:proofErr w:type="spellEnd"/>
      <w:r>
        <w:t xml:space="preserve"> </w:t>
      </w:r>
      <w:proofErr w:type="spellStart"/>
      <w:r>
        <w:t>вклучување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нотифицираното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26.05.2021 г.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пуштат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пуштат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Регулативата</w:t>
      </w:r>
      <w:proofErr w:type="spellEnd"/>
      <w:r>
        <w:t xml:space="preserve"> (ЕУ) 2017/745.</w:t>
      </w:r>
    </w:p>
    <w:p w:rsidR="00C2307C" w:rsidRDefault="00C2307C" w:rsidP="00C2307C">
      <w:proofErr w:type="spellStart"/>
      <w:r>
        <w:t>По</w:t>
      </w:r>
      <w:proofErr w:type="spellEnd"/>
      <w:r>
        <w:t xml:space="preserve"> 26.05.2021 г.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Декларацијата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усогласеност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Директивите</w:t>
      </w:r>
      <w:proofErr w:type="spellEnd"/>
      <w:r>
        <w:t xml:space="preserve"> 93/42 ЕЕЗ и 90/385 ЕЕЗ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валиден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не</w:t>
      </w:r>
      <w:proofErr w:type="spellEnd"/>
      <w:r w:rsidR="009D003E">
        <w:rPr>
          <w:lang w:val="mk-MK"/>
        </w:rPr>
        <w:t xml:space="preserve">ма да 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признае</w:t>
      </w:r>
      <w:proofErr w:type="spellEnd"/>
      <w:r>
        <w:t xml:space="preserve"> </w:t>
      </w:r>
      <w:proofErr w:type="spellStart"/>
      <w:r>
        <w:t>документот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усогласеноста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наведените</w:t>
      </w:r>
      <w:proofErr w:type="spellEnd"/>
      <w:r>
        <w:t xml:space="preserve"> </w:t>
      </w:r>
      <w:proofErr w:type="spellStart"/>
      <w:r>
        <w:t>директиви</w:t>
      </w:r>
      <w:proofErr w:type="spellEnd"/>
      <w:r>
        <w:t>.</w:t>
      </w:r>
    </w:p>
    <w:p w:rsidR="00C2307C" w:rsidRDefault="00C2307C" w:rsidP="00C2307C">
      <w:proofErr w:type="spellStart"/>
      <w:proofErr w:type="gram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наведените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r w:rsidR="009D003E">
        <w:rPr>
          <w:lang w:val="mk-MK"/>
        </w:rPr>
        <w:t>средства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барања</w:t>
      </w:r>
      <w:proofErr w:type="spellEnd"/>
      <w:r>
        <w:t xml:space="preserve"> </w:t>
      </w:r>
      <w:proofErr w:type="spellStart"/>
      <w:r>
        <w:t>доставени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26.05.2021 </w:t>
      </w:r>
      <w:proofErr w:type="spellStart"/>
      <w:r>
        <w:t>година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година</w:t>
      </w:r>
      <w:proofErr w:type="spellEnd"/>
      <w:proofErr w:type="gramEnd"/>
      <w:r>
        <w:t xml:space="preserve">,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бара</w:t>
      </w:r>
      <w:proofErr w:type="spellEnd"/>
      <w:r>
        <w:t xml:space="preserve"> </w:t>
      </w:r>
      <w:proofErr w:type="spellStart"/>
      <w:r>
        <w:t>доставување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Декларација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сообразност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Регулативата</w:t>
      </w:r>
      <w:proofErr w:type="spellEnd"/>
      <w:r>
        <w:t xml:space="preserve"> (ЕУ) 2017/745.</w:t>
      </w:r>
    </w:p>
    <w:p w:rsidR="00C2307C" w:rsidRDefault="00C2307C" w:rsidP="00C2307C"/>
    <w:p w:rsidR="00C2307C" w:rsidRDefault="00C2307C" w:rsidP="00C2307C">
      <w:proofErr w:type="gramStart"/>
      <w:r>
        <w:t xml:space="preserve"> </w:t>
      </w:r>
      <w:proofErr w:type="spellStart"/>
      <w:r>
        <w:t>Медицински</w:t>
      </w:r>
      <w:proofErr w:type="spellEnd"/>
      <w:r>
        <w:t xml:space="preserve"> </w:t>
      </w:r>
      <w:r w:rsidR="009D003E">
        <w:rPr>
          <w:lang w:val="mk-MK"/>
        </w:rPr>
        <w:t>средства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I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регулативата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повисока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</w:t>
      </w:r>
      <w:proofErr w:type="spellEnd"/>
      <w:r>
        <w:t>.</w:t>
      </w:r>
      <w:proofErr w:type="gramEnd"/>
      <w:r>
        <w:t xml:space="preserve"> </w:t>
      </w:r>
      <w:proofErr w:type="spellStart"/>
      <w:r>
        <w:t>Ir</w:t>
      </w:r>
      <w:proofErr w:type="spellEnd"/>
      <w:r>
        <w:t xml:space="preserve">, </w:t>
      </w:r>
      <w:proofErr w:type="spellStart"/>
      <w:r>
        <w:t>IIa</w:t>
      </w:r>
      <w:proofErr w:type="spellEnd"/>
      <w:r>
        <w:t xml:space="preserve">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е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Декларација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сообразност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Директивите</w:t>
      </w:r>
      <w:proofErr w:type="spellEnd"/>
      <w:r>
        <w:t xml:space="preserve"> 93/42 EEC и 90/385 EEC, </w:t>
      </w:r>
      <w:proofErr w:type="spellStart"/>
      <w:r>
        <w:t>пред</w:t>
      </w:r>
      <w:proofErr w:type="spellEnd"/>
      <w:r>
        <w:t xml:space="preserve"> 26 </w:t>
      </w:r>
      <w:proofErr w:type="spellStart"/>
      <w:r>
        <w:t>мај</w:t>
      </w:r>
      <w:proofErr w:type="spellEnd"/>
      <w:r>
        <w:t xml:space="preserve"> 2021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можат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пуштени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пуштени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26 </w:t>
      </w:r>
      <w:proofErr w:type="spellStart"/>
      <w:r>
        <w:t>мај</w:t>
      </w:r>
      <w:proofErr w:type="spellEnd"/>
      <w:r>
        <w:t xml:space="preserve"> 2024 </w:t>
      </w:r>
      <w:proofErr w:type="spellStart"/>
      <w:r>
        <w:t>година</w:t>
      </w:r>
      <w:proofErr w:type="spellEnd"/>
      <w:r>
        <w:t xml:space="preserve">. </w:t>
      </w:r>
      <w:proofErr w:type="spellStart"/>
      <w:proofErr w:type="gramStart"/>
      <w:r>
        <w:t>година</w:t>
      </w:r>
      <w:proofErr w:type="spellEnd"/>
      <w:proofErr w:type="gram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значителни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дизајнот</w:t>
      </w:r>
      <w:proofErr w:type="spellEnd"/>
      <w:r>
        <w:t xml:space="preserve"> и </w:t>
      </w:r>
      <w:proofErr w:type="spellStart"/>
      <w:r>
        <w:t>намената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медицинското</w:t>
      </w:r>
      <w:proofErr w:type="spellEnd"/>
      <w:r>
        <w:t xml:space="preserve"> </w:t>
      </w:r>
      <w:r w:rsidR="009D003E">
        <w:rPr>
          <w:lang w:val="mk-MK"/>
        </w:rPr>
        <w:t>средство</w:t>
      </w:r>
      <w:r>
        <w:t>.</w:t>
      </w:r>
    </w:p>
    <w:p w:rsidR="00C2307C" w:rsidRDefault="00C2307C" w:rsidP="00C2307C">
      <w:proofErr w:type="spellStart"/>
      <w:proofErr w:type="gramStart"/>
      <w:r>
        <w:t>Секоја</w:t>
      </w:r>
      <w:proofErr w:type="spellEnd"/>
      <w:r>
        <w:t xml:space="preserve"> </w:t>
      </w:r>
      <w:proofErr w:type="spellStart"/>
      <w:r>
        <w:t>значајна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дизајнот</w:t>
      </w:r>
      <w:proofErr w:type="spellEnd"/>
      <w:r>
        <w:t xml:space="preserve"> и </w:t>
      </w:r>
      <w:proofErr w:type="spellStart"/>
      <w:r>
        <w:t>намената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медицинското</w:t>
      </w:r>
      <w:proofErr w:type="spellEnd"/>
      <w:r>
        <w:t xml:space="preserve"> </w:t>
      </w:r>
      <w:r w:rsidR="009D003E">
        <w:rPr>
          <w:lang w:val="mk-MK"/>
        </w:rPr>
        <w:t>средство</w:t>
      </w:r>
      <w:r>
        <w:t xml:space="preserve"> </w:t>
      </w:r>
      <w:proofErr w:type="spellStart"/>
      <w:r>
        <w:t>бара</w:t>
      </w:r>
      <w:proofErr w:type="spellEnd"/>
      <w:r>
        <w:t xml:space="preserve"> </w:t>
      </w:r>
      <w:proofErr w:type="spellStart"/>
      <w:r>
        <w:t>преиспитување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усогласеноста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медицинското</w:t>
      </w:r>
      <w:proofErr w:type="spellEnd"/>
      <w:r>
        <w:t xml:space="preserve"> </w:t>
      </w:r>
      <w:r w:rsidR="009D003E" w:rsidRPr="009D003E">
        <w:rPr>
          <w:lang w:val="mk-MK"/>
        </w:rPr>
        <w:t>средство</w:t>
      </w:r>
      <w:r w:rsidR="009D003E" w:rsidRPr="009D003E"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важечката</w:t>
      </w:r>
      <w:proofErr w:type="spellEnd"/>
      <w:r>
        <w:t xml:space="preserve"> </w:t>
      </w:r>
      <w:proofErr w:type="spellStart"/>
      <w:r>
        <w:t>регулатива</w:t>
      </w:r>
      <w:proofErr w:type="spellEnd"/>
      <w:r>
        <w:t xml:space="preserve">, а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и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Декларација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сообразност</w:t>
      </w:r>
      <w:proofErr w:type="spellEnd"/>
      <w:r>
        <w:t>.</w:t>
      </w:r>
      <w:proofErr w:type="gramEnd"/>
    </w:p>
    <w:p w:rsidR="00C2307C" w:rsidRDefault="00C2307C" w:rsidP="00C2307C">
      <w:proofErr w:type="spellStart"/>
      <w:proofErr w:type="gram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наведените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r w:rsidR="009D003E">
        <w:rPr>
          <w:lang w:val="mk-MK"/>
        </w:rPr>
        <w:t>средства</w:t>
      </w:r>
      <w:r>
        <w:t xml:space="preserve">,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прифаќа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усогласеност</w:t>
      </w:r>
      <w:proofErr w:type="spellEnd"/>
      <w:r>
        <w:t xml:space="preserve"> </w:t>
      </w:r>
      <w:proofErr w:type="spellStart"/>
      <w:r>
        <w:t>издадени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26 </w:t>
      </w:r>
      <w:proofErr w:type="spellStart"/>
      <w:r>
        <w:t>мај</w:t>
      </w:r>
      <w:proofErr w:type="spellEnd"/>
      <w:r>
        <w:t xml:space="preserve"> 2021 </w:t>
      </w:r>
      <w:proofErr w:type="spellStart"/>
      <w:r>
        <w:t>година</w:t>
      </w:r>
      <w:proofErr w:type="spellEnd"/>
      <w:r>
        <w:t>.</w:t>
      </w:r>
      <w:proofErr w:type="gram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производителот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значителни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дизајнот</w:t>
      </w:r>
      <w:proofErr w:type="spellEnd"/>
      <w:r>
        <w:t xml:space="preserve"> и </w:t>
      </w:r>
      <w:proofErr w:type="spellStart"/>
      <w:r>
        <w:t>намената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медицинското</w:t>
      </w:r>
      <w:proofErr w:type="spellEnd"/>
      <w:r>
        <w:t xml:space="preserve"> </w:t>
      </w:r>
      <w:r w:rsidR="009D003E" w:rsidRPr="009D003E">
        <w:rPr>
          <w:lang w:val="mk-MK"/>
        </w:rPr>
        <w:t>средство</w:t>
      </w:r>
      <w:r>
        <w:t xml:space="preserve">,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медицинското</w:t>
      </w:r>
      <w:proofErr w:type="spellEnd"/>
      <w:r>
        <w:t xml:space="preserve"> </w:t>
      </w:r>
      <w:r w:rsidR="009D003E" w:rsidRPr="009D003E">
        <w:rPr>
          <w:lang w:val="mk-MK"/>
        </w:rPr>
        <w:t>средство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претставува</w:t>
      </w:r>
      <w:proofErr w:type="spellEnd"/>
      <w:r>
        <w:t xml:space="preserve"> </w:t>
      </w:r>
      <w:proofErr w:type="spellStart"/>
      <w:r>
        <w:t>неприфатлив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здравјето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безбедноста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пациентите</w:t>
      </w:r>
      <w:proofErr w:type="spellEnd"/>
      <w:r>
        <w:t xml:space="preserve">, </w:t>
      </w:r>
      <w:proofErr w:type="spellStart"/>
      <w:r>
        <w:t>корисниците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здравствената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Декларација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усогласеност</w:t>
      </w:r>
      <w:proofErr w:type="spellEnd"/>
      <w:r>
        <w:t>.</w:t>
      </w:r>
    </w:p>
    <w:p w:rsidR="00C2307C" w:rsidRDefault="00C2307C" w:rsidP="00C2307C"/>
    <w:p w:rsidR="00C2307C" w:rsidRDefault="009D003E" w:rsidP="00C2307C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медицински</w:t>
      </w:r>
      <w:proofErr w:type="spellEnd"/>
      <w:r w:rsidRPr="009D003E">
        <w:rPr>
          <w:lang w:val="mk-MK"/>
        </w:rPr>
        <w:t xml:space="preserve"> </w:t>
      </w:r>
      <w:r>
        <w:rPr>
          <w:lang w:val="mk-MK"/>
        </w:rPr>
        <w:t>средств</w:t>
      </w:r>
      <w:r w:rsidR="00C2307C">
        <w:t xml:space="preserve">а </w:t>
      </w:r>
      <w:proofErr w:type="spellStart"/>
      <w:r w:rsidR="00C2307C">
        <w:t>ко</w:t>
      </w:r>
      <w:r>
        <w:t>и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регистрирани</w:t>
      </w:r>
      <w:proofErr w:type="spellEnd"/>
      <w:r>
        <w:t xml:space="preserve"> </w:t>
      </w:r>
      <w:r>
        <w:rPr>
          <w:lang w:val="mk-MK"/>
        </w:rPr>
        <w:t xml:space="preserve">/ запишани </w:t>
      </w:r>
      <w:proofErr w:type="spellStart"/>
      <w:r w:rsidR="00C2307C">
        <w:t>во</w:t>
      </w:r>
      <w:proofErr w:type="spellEnd"/>
      <w:r w:rsidR="00C2307C">
        <w:t xml:space="preserve"> </w:t>
      </w:r>
      <w:proofErr w:type="spellStart"/>
      <w:r w:rsidR="00C2307C">
        <w:t>Регистарот</w:t>
      </w:r>
      <w:proofErr w:type="spellEnd"/>
      <w:r w:rsidR="00C2307C">
        <w:t xml:space="preserve"> </w:t>
      </w:r>
      <w:proofErr w:type="spellStart"/>
      <w:r w:rsidR="00C2307C">
        <w:t>на</w:t>
      </w:r>
      <w:proofErr w:type="spellEnd"/>
      <w:r w:rsidR="00C2307C">
        <w:t xml:space="preserve"> </w:t>
      </w:r>
      <w:proofErr w:type="spellStart"/>
      <w:r w:rsidR="00C2307C">
        <w:t>медицински</w:t>
      </w:r>
      <w:proofErr w:type="spellEnd"/>
      <w:r w:rsidR="00C2307C">
        <w:t xml:space="preserve"> </w:t>
      </w:r>
      <w:proofErr w:type="spellStart"/>
      <w:r w:rsidR="00C2307C">
        <w:t>помагала</w:t>
      </w:r>
      <w:proofErr w:type="spellEnd"/>
      <w:r w:rsidR="00C2307C">
        <w:t xml:space="preserve"> </w:t>
      </w:r>
      <w:proofErr w:type="spellStart"/>
      <w:r w:rsidR="00C2307C">
        <w:t>на</w:t>
      </w:r>
      <w:proofErr w:type="spellEnd"/>
      <w:r w:rsidR="00C2307C">
        <w:t xml:space="preserve"> </w:t>
      </w:r>
      <w:r>
        <w:rPr>
          <w:lang w:val="mk-MK"/>
        </w:rPr>
        <w:t>МАЛМЕД</w:t>
      </w:r>
      <w:r w:rsidR="00C2307C">
        <w:t xml:space="preserve">, </w:t>
      </w:r>
      <w:proofErr w:type="spellStart"/>
      <w:r w:rsidR="00C2307C">
        <w:t>потребно</w:t>
      </w:r>
      <w:proofErr w:type="spellEnd"/>
      <w:r w:rsidR="00C2307C">
        <w:t xml:space="preserve"> е </w:t>
      </w:r>
      <w:proofErr w:type="spellStart"/>
      <w:r w:rsidR="00C2307C">
        <w:t>да</w:t>
      </w:r>
      <w:proofErr w:type="spellEnd"/>
      <w:r w:rsidR="00C2307C">
        <w:t xml:space="preserve"> </w:t>
      </w:r>
      <w:proofErr w:type="spellStart"/>
      <w:r w:rsidR="00C2307C">
        <w:t>се</w:t>
      </w:r>
      <w:proofErr w:type="spellEnd"/>
      <w:r w:rsidR="00C2307C">
        <w:t xml:space="preserve"> </w:t>
      </w:r>
      <w:proofErr w:type="spellStart"/>
      <w:r w:rsidR="00C2307C">
        <w:t>достави</w:t>
      </w:r>
      <w:proofErr w:type="spellEnd"/>
      <w:r w:rsidR="00C2307C">
        <w:t xml:space="preserve"> </w:t>
      </w:r>
      <w:proofErr w:type="spellStart"/>
      <w:r w:rsidR="00C2307C">
        <w:t>информација</w:t>
      </w:r>
      <w:proofErr w:type="spellEnd"/>
      <w:r w:rsidR="00C2307C">
        <w:t xml:space="preserve"> </w:t>
      </w:r>
      <w:proofErr w:type="spellStart"/>
      <w:r w:rsidR="00C2307C">
        <w:t>за</w:t>
      </w:r>
      <w:proofErr w:type="spellEnd"/>
      <w:r w:rsidR="00C2307C">
        <w:t xml:space="preserve"> </w:t>
      </w:r>
      <w:proofErr w:type="spellStart"/>
      <w:r w:rsidR="00C2307C">
        <w:t>датумот</w:t>
      </w:r>
      <w:proofErr w:type="spellEnd"/>
      <w:r w:rsidR="00C2307C">
        <w:t xml:space="preserve"> </w:t>
      </w:r>
      <w:proofErr w:type="spellStart"/>
      <w:r w:rsidR="00C2307C">
        <w:t>на</w:t>
      </w:r>
      <w:proofErr w:type="spellEnd"/>
      <w:r w:rsidR="00C2307C">
        <w:t xml:space="preserve"> </w:t>
      </w:r>
      <w:proofErr w:type="spellStart"/>
      <w:r w:rsidR="00C2307C">
        <w:t>првичното</w:t>
      </w:r>
      <w:proofErr w:type="spellEnd"/>
      <w:r w:rsidR="00C2307C">
        <w:t xml:space="preserve"> </w:t>
      </w:r>
      <w:proofErr w:type="spellStart"/>
      <w:r w:rsidR="00C2307C">
        <w:t>издавање</w:t>
      </w:r>
      <w:proofErr w:type="spellEnd"/>
      <w:r w:rsidR="00C2307C">
        <w:t xml:space="preserve"> </w:t>
      </w:r>
      <w:proofErr w:type="spellStart"/>
      <w:r w:rsidR="00C2307C">
        <w:t>на</w:t>
      </w:r>
      <w:proofErr w:type="spellEnd"/>
      <w:r w:rsidR="00C2307C">
        <w:t xml:space="preserve"> </w:t>
      </w:r>
      <w:proofErr w:type="spellStart"/>
      <w:r w:rsidR="00C2307C">
        <w:t>Декларацијата</w:t>
      </w:r>
      <w:proofErr w:type="spellEnd"/>
      <w:r w:rsidR="00C2307C">
        <w:t xml:space="preserve"> </w:t>
      </w:r>
      <w:proofErr w:type="spellStart"/>
      <w:r w:rsidR="00C2307C">
        <w:t>за</w:t>
      </w:r>
      <w:proofErr w:type="spellEnd"/>
      <w:r w:rsidR="00C2307C">
        <w:t xml:space="preserve"> </w:t>
      </w:r>
      <w:proofErr w:type="spellStart"/>
      <w:r w:rsidR="00C2307C">
        <w:t>сообразност</w:t>
      </w:r>
      <w:proofErr w:type="spellEnd"/>
      <w:r w:rsidR="00C2307C">
        <w:t xml:space="preserve"> (</w:t>
      </w:r>
      <w:proofErr w:type="spellStart"/>
      <w:r w:rsidR="00C2307C">
        <w:t>пред</w:t>
      </w:r>
      <w:proofErr w:type="spellEnd"/>
      <w:r w:rsidR="00C2307C">
        <w:t xml:space="preserve"> 26.05.2021 </w:t>
      </w:r>
      <w:proofErr w:type="spellStart"/>
      <w:r w:rsidR="00C2307C">
        <w:t>година</w:t>
      </w:r>
      <w:proofErr w:type="spellEnd"/>
      <w:r w:rsidR="00C2307C">
        <w:t>).</w:t>
      </w:r>
      <w:proofErr w:type="gramEnd"/>
    </w:p>
    <w:p w:rsidR="00C2307C" w:rsidRDefault="00C2307C" w:rsidP="00C2307C"/>
    <w:p w:rsidR="00C2307C" w:rsidRDefault="00C2307C" w:rsidP="00C2307C">
      <w:r>
        <w:t xml:space="preserve"> </w:t>
      </w:r>
      <w:proofErr w:type="spellStart"/>
      <w:r>
        <w:t>Медицински</w:t>
      </w:r>
      <w:proofErr w:type="spellEnd"/>
      <w:r>
        <w:t xml:space="preserve"> </w:t>
      </w:r>
      <w:r w:rsidR="009D003E">
        <w:rPr>
          <w:lang w:val="mk-MK"/>
        </w:rPr>
        <w:t>средства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повисок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(Is, </w:t>
      </w:r>
      <w:proofErr w:type="spellStart"/>
      <w:r>
        <w:t>Im</w:t>
      </w:r>
      <w:proofErr w:type="spellEnd"/>
      <w:r>
        <w:t xml:space="preserve">, </w:t>
      </w:r>
      <w:proofErr w:type="spellStart"/>
      <w:r>
        <w:t>IIa</w:t>
      </w:r>
      <w:proofErr w:type="spellEnd"/>
      <w:r>
        <w:t xml:space="preserve">, </w:t>
      </w:r>
      <w:proofErr w:type="spellStart"/>
      <w:r>
        <w:t>IIb</w:t>
      </w:r>
      <w:proofErr w:type="spellEnd"/>
      <w:r>
        <w:t xml:space="preserve">, III и AIMD)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е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Декларација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сообразност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Директивите</w:t>
      </w:r>
      <w:proofErr w:type="spellEnd"/>
      <w:r>
        <w:t xml:space="preserve"> 93/42 EEC и 90/385 EEC, </w:t>
      </w:r>
      <w:proofErr w:type="spellStart"/>
      <w:r>
        <w:t>пред</w:t>
      </w:r>
      <w:proofErr w:type="spellEnd"/>
      <w:r>
        <w:t xml:space="preserve"> 26 </w:t>
      </w:r>
      <w:proofErr w:type="spellStart"/>
      <w:r>
        <w:t>мај</w:t>
      </w:r>
      <w:proofErr w:type="spellEnd"/>
      <w:r>
        <w:t xml:space="preserve">, 2021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пушти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пушти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26.05.2024 </w:t>
      </w:r>
      <w:proofErr w:type="spellStart"/>
      <w:r>
        <w:t>година</w:t>
      </w:r>
      <w:proofErr w:type="spellEnd"/>
      <w:r>
        <w:t xml:space="preserve">. </w:t>
      </w:r>
      <w:proofErr w:type="spellStart"/>
      <w:proofErr w:type="gramStart"/>
      <w:r>
        <w:t>година</w:t>
      </w:r>
      <w:proofErr w:type="spellEnd"/>
      <w:proofErr w:type="gram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значителни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дизајнот</w:t>
      </w:r>
      <w:proofErr w:type="spellEnd"/>
      <w:r>
        <w:t xml:space="preserve"> и </w:t>
      </w:r>
      <w:proofErr w:type="spellStart"/>
      <w:r>
        <w:t>намената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медицинското</w:t>
      </w:r>
      <w:proofErr w:type="spellEnd"/>
      <w:r>
        <w:t xml:space="preserve"> </w:t>
      </w:r>
      <w:r w:rsidR="009D003E" w:rsidRPr="009D003E">
        <w:rPr>
          <w:lang w:val="mk-MK"/>
        </w:rPr>
        <w:t>средство</w:t>
      </w:r>
      <w:r>
        <w:t>.</w:t>
      </w:r>
    </w:p>
    <w:p w:rsidR="00C2307C" w:rsidRDefault="00C2307C" w:rsidP="00C2307C">
      <w:proofErr w:type="spellStart"/>
      <w:proofErr w:type="gramStart"/>
      <w:r>
        <w:t>Секоја</w:t>
      </w:r>
      <w:proofErr w:type="spellEnd"/>
      <w:r>
        <w:t xml:space="preserve"> </w:t>
      </w:r>
      <w:proofErr w:type="spellStart"/>
      <w:r>
        <w:t>значајна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дизајнот</w:t>
      </w:r>
      <w:proofErr w:type="spellEnd"/>
      <w:r>
        <w:t xml:space="preserve"> и </w:t>
      </w:r>
      <w:proofErr w:type="spellStart"/>
      <w:r>
        <w:t>намената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медицинското</w:t>
      </w:r>
      <w:proofErr w:type="spellEnd"/>
      <w:r>
        <w:t xml:space="preserve"> </w:t>
      </w:r>
      <w:r w:rsidR="009D003E" w:rsidRPr="009D003E">
        <w:rPr>
          <w:lang w:val="mk-MK"/>
        </w:rPr>
        <w:t>средство</w:t>
      </w:r>
      <w:r w:rsidR="009D003E" w:rsidRPr="009D003E">
        <w:t xml:space="preserve"> </w:t>
      </w:r>
      <w:proofErr w:type="spellStart"/>
      <w:r>
        <w:t>бара</w:t>
      </w:r>
      <w:proofErr w:type="spellEnd"/>
      <w:r>
        <w:t xml:space="preserve"> </w:t>
      </w:r>
      <w:proofErr w:type="spellStart"/>
      <w:r>
        <w:t>преиспитување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усогласеноста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медицинското</w:t>
      </w:r>
      <w:proofErr w:type="spellEnd"/>
      <w:r>
        <w:t xml:space="preserve"> </w:t>
      </w:r>
      <w:r w:rsidR="009D003E" w:rsidRPr="009D003E">
        <w:rPr>
          <w:lang w:val="mk-MK"/>
        </w:rPr>
        <w:t>средство</w:t>
      </w:r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важечката</w:t>
      </w:r>
      <w:proofErr w:type="spellEnd"/>
      <w:r>
        <w:t xml:space="preserve"> </w:t>
      </w:r>
      <w:proofErr w:type="spellStart"/>
      <w:r>
        <w:t>регулатива</w:t>
      </w:r>
      <w:proofErr w:type="spellEnd"/>
      <w:r>
        <w:t xml:space="preserve">, а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и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Декларација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сообразност</w:t>
      </w:r>
      <w:proofErr w:type="spellEnd"/>
      <w:r>
        <w:t>.</w:t>
      </w:r>
      <w:proofErr w:type="gramEnd"/>
    </w:p>
    <w:p w:rsidR="00C2307C" w:rsidRDefault="00C2307C" w:rsidP="00C2307C">
      <w:proofErr w:type="spellStart"/>
      <w:proofErr w:type="gramStart"/>
      <w:r>
        <w:t>Во</w:t>
      </w:r>
      <w:proofErr w:type="spellEnd"/>
      <w:r>
        <w:t xml:space="preserve"> </w:t>
      </w:r>
      <w:proofErr w:type="spellStart"/>
      <w:r w:rsidR="009D003E">
        <w:t>врска</w:t>
      </w:r>
      <w:proofErr w:type="spellEnd"/>
      <w:r w:rsidR="009D003E">
        <w:t xml:space="preserve"> </w:t>
      </w:r>
      <w:proofErr w:type="spellStart"/>
      <w:r w:rsidR="009D003E">
        <w:t>со</w:t>
      </w:r>
      <w:proofErr w:type="spellEnd"/>
      <w:r w:rsidR="009D003E">
        <w:t xml:space="preserve"> </w:t>
      </w:r>
      <w:proofErr w:type="spellStart"/>
      <w:r w:rsidR="009D003E">
        <w:t>наведените</w:t>
      </w:r>
      <w:proofErr w:type="spellEnd"/>
      <w:r w:rsidR="009D003E">
        <w:t xml:space="preserve"> </w:t>
      </w:r>
      <w:proofErr w:type="spellStart"/>
      <w:r w:rsidR="009D003E">
        <w:t>медицински</w:t>
      </w:r>
      <w:proofErr w:type="spellEnd"/>
      <w:r w:rsidR="009D003E">
        <w:t xml:space="preserve"> </w:t>
      </w:r>
      <w:r w:rsidR="009D003E">
        <w:rPr>
          <w:lang w:val="mk-MK"/>
        </w:rPr>
        <w:t>средства</w:t>
      </w:r>
      <w:r>
        <w:t xml:space="preserve">,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прифаќа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усогласеност</w:t>
      </w:r>
      <w:proofErr w:type="spellEnd"/>
      <w:r>
        <w:t xml:space="preserve"> </w:t>
      </w:r>
      <w:proofErr w:type="spellStart"/>
      <w:r>
        <w:t>издадени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26 </w:t>
      </w:r>
      <w:proofErr w:type="spellStart"/>
      <w:r>
        <w:t>мај</w:t>
      </w:r>
      <w:proofErr w:type="spellEnd"/>
      <w:r>
        <w:t xml:space="preserve"> 2021 </w:t>
      </w:r>
      <w:proofErr w:type="spellStart"/>
      <w:r>
        <w:t>година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год</w:t>
      </w:r>
      <w:proofErr w:type="spellEnd"/>
      <w:r>
        <w:t>.,</w:t>
      </w:r>
      <w:proofErr w:type="gram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производителот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наведува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Декларација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сообразност</w:t>
      </w:r>
      <w:proofErr w:type="spellEnd"/>
      <w:r>
        <w:t>.</w:t>
      </w:r>
    </w:p>
    <w:p w:rsidR="00C2307C" w:rsidRDefault="00C2307C" w:rsidP="00C2307C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r w:rsidR="009D003E">
        <w:rPr>
          <w:lang w:val="mk-MK"/>
        </w:rPr>
        <w:t>средства</w:t>
      </w:r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регистрирани</w:t>
      </w:r>
      <w:proofErr w:type="spellEnd"/>
      <w:r>
        <w:t xml:space="preserve"> </w:t>
      </w:r>
      <w:r w:rsidR="009D003E">
        <w:rPr>
          <w:lang w:val="mk-MK"/>
        </w:rPr>
        <w:t>односно запишани</w:t>
      </w:r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Регистарот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r w:rsidR="009D003E">
        <w:rPr>
          <w:lang w:val="mk-MK"/>
        </w:rPr>
        <w:t>средства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9D003E">
        <w:rPr>
          <w:lang w:val="mk-MK"/>
        </w:rPr>
        <w:t>МАЛМЕД</w:t>
      </w:r>
      <w:r>
        <w:t xml:space="preserve">, </w:t>
      </w:r>
      <w:proofErr w:type="spellStart"/>
      <w:r>
        <w:t>потребно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датумот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првичното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Декларацијата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сообразност</w:t>
      </w:r>
      <w:proofErr w:type="spellEnd"/>
      <w:r>
        <w:t xml:space="preserve"> (</w:t>
      </w:r>
      <w:proofErr w:type="spellStart"/>
      <w:r>
        <w:t>пред</w:t>
      </w:r>
      <w:proofErr w:type="spellEnd"/>
      <w:r>
        <w:t xml:space="preserve"> 26.05.2021 </w:t>
      </w:r>
      <w:proofErr w:type="spellStart"/>
      <w:r>
        <w:t>година</w:t>
      </w:r>
      <w:proofErr w:type="spellEnd"/>
      <w:r>
        <w:t>).</w:t>
      </w:r>
      <w:proofErr w:type="gramEnd"/>
    </w:p>
    <w:sectPr w:rsidR="00C23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AF"/>
    <w:rsid w:val="00215DAF"/>
    <w:rsid w:val="003E3949"/>
    <w:rsid w:val="009D003E"/>
    <w:rsid w:val="00C2307C"/>
    <w:rsid w:val="00C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3773</Characters>
  <Application>Microsoft Office Word</Application>
  <DocSecurity>0</DocSecurity>
  <Lines>31</Lines>
  <Paragraphs>8</Paragraphs>
  <ScaleCrop>false</ScaleCrop>
  <Company>HP Inc.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Pandova</dc:creator>
  <cp:keywords/>
  <dc:description/>
  <cp:lastModifiedBy>Eleonora Pandova</cp:lastModifiedBy>
  <cp:revision>4</cp:revision>
  <dcterms:created xsi:type="dcterms:W3CDTF">2023-04-18T10:50:00Z</dcterms:created>
  <dcterms:modified xsi:type="dcterms:W3CDTF">2023-05-10T07:55:00Z</dcterms:modified>
</cp:coreProperties>
</file>